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21" w:rsidRPr="00490041" w:rsidRDefault="00F62721" w:rsidP="00F62721">
      <w:pPr>
        <w:pStyle w:val="Flietext"/>
        <w:rPr>
          <w:b/>
        </w:rPr>
      </w:pPr>
      <w:r w:rsidRPr="00490041">
        <w:rPr>
          <w:b/>
        </w:rPr>
        <w:t>Anlage:</w:t>
      </w:r>
    </w:p>
    <w:p w:rsidR="00F62721" w:rsidRDefault="00F62721" w:rsidP="00F62721">
      <w:pPr>
        <w:pStyle w:val="Flietext"/>
      </w:pPr>
    </w:p>
    <w:p w:rsidR="00F62721" w:rsidRDefault="00F62721" w:rsidP="00F6272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Förderung der Digitalisierung der Schulen</w:t>
      </w: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Erklärung zum Verzicht der Vorlage des technisch-pädagogisch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en Einsatzkonzeptes zum Antrag vom </w:t>
      </w:r>
      <w:proofErr w:type="gramStart"/>
      <w:r>
        <w:rPr>
          <w:rFonts w:ascii="Arial" w:hAnsi="Arial" w:cs="Arial"/>
          <w:sz w:val="23"/>
          <w:szCs w:val="23"/>
        </w:rPr>
        <w:t>XX.XX.XX  Registrierungs</w:t>
      </w:r>
      <w:proofErr w:type="gramEnd"/>
      <w:r>
        <w:rPr>
          <w:rFonts w:ascii="Arial" w:hAnsi="Arial" w:cs="Arial"/>
          <w:sz w:val="23"/>
          <w:szCs w:val="23"/>
        </w:rPr>
        <w:t>-</w:t>
      </w:r>
      <w:proofErr w:type="spellStart"/>
      <w:r>
        <w:rPr>
          <w:rFonts w:ascii="Arial" w:hAnsi="Arial" w:cs="Arial"/>
          <w:sz w:val="23"/>
          <w:szCs w:val="23"/>
        </w:rPr>
        <w:t>Nr.XX</w:t>
      </w:r>
      <w:proofErr w:type="spellEnd"/>
    </w:p>
    <w:p w:rsidR="00F62721" w:rsidRDefault="00F62721" w:rsidP="00F62721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Die Antragstellerin / der Antragsteller erklärt, dass ihm bei Verzicht der Vorlage des technisch-pädagogischen Einsatzkonzeptes bei der Antragstellung Folgendes bekannt ist:</w:t>
      </w: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Pr="00330E39">
        <w:rPr>
          <w:rFonts w:ascii="Arial" w:hAnsi="Arial" w:cs="Arial"/>
          <w:sz w:val="23"/>
          <w:szCs w:val="23"/>
        </w:rPr>
        <w:t xml:space="preserve">ie vorherige Erstellung und Vorlage des </w:t>
      </w:r>
      <w:proofErr w:type="spellStart"/>
      <w:r w:rsidRPr="00330E39">
        <w:rPr>
          <w:rFonts w:ascii="Arial" w:hAnsi="Arial" w:cs="Arial"/>
          <w:sz w:val="23"/>
          <w:szCs w:val="23"/>
        </w:rPr>
        <w:t>tpEK</w:t>
      </w:r>
      <w:proofErr w:type="spellEnd"/>
      <w:r w:rsidRPr="00330E3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bietet </w:t>
      </w:r>
      <w:r w:rsidRPr="00330E39">
        <w:rPr>
          <w:rFonts w:ascii="Arial" w:hAnsi="Arial" w:cs="Arial"/>
          <w:sz w:val="23"/>
          <w:szCs w:val="23"/>
        </w:rPr>
        <w:t xml:space="preserve">die Möglichkeit, die </w:t>
      </w:r>
      <w:r>
        <w:rPr>
          <w:rFonts w:ascii="Arial" w:hAnsi="Arial" w:cs="Arial"/>
          <w:sz w:val="23"/>
          <w:szCs w:val="23"/>
        </w:rPr>
        <w:t>Antragstellenden</w:t>
      </w:r>
      <w:r w:rsidRPr="00330E39">
        <w:rPr>
          <w:rFonts w:ascii="Arial" w:hAnsi="Arial" w:cs="Arial"/>
          <w:sz w:val="23"/>
          <w:szCs w:val="23"/>
        </w:rPr>
        <w:t xml:space="preserve"> im Vorhinein zur Förderfähigkeit einzelner Maßnahmen und Vorhaben zu beraten. Dies kann helfen Vorhaben zu vermeiden, die förderschädlich bzw. nicht förderfähig sind. </w:t>
      </w:r>
    </w:p>
    <w:p w:rsidR="00F62721" w:rsidRDefault="00F62721" w:rsidP="00F62721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Bei </w:t>
      </w:r>
      <w:r w:rsidRPr="00330E39">
        <w:rPr>
          <w:rFonts w:ascii="Arial" w:hAnsi="Arial" w:cs="Arial"/>
          <w:sz w:val="23"/>
          <w:szCs w:val="23"/>
        </w:rPr>
        <w:t xml:space="preserve">Verstößen gegen die Förderrichtlinien </w:t>
      </w:r>
      <w:r>
        <w:rPr>
          <w:rFonts w:ascii="Arial" w:hAnsi="Arial" w:cs="Arial"/>
          <w:sz w:val="23"/>
          <w:szCs w:val="23"/>
        </w:rPr>
        <w:t xml:space="preserve">kann eine Rückforderung der Fördermittel notwendig sein. </w:t>
      </w:r>
    </w:p>
    <w:p w:rsidR="00F62721" w:rsidRPr="00330E39" w:rsidRDefault="00F62721" w:rsidP="00F62721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Vorlage des </w:t>
      </w:r>
      <w:proofErr w:type="spellStart"/>
      <w:r>
        <w:rPr>
          <w:rFonts w:ascii="Arial" w:hAnsi="Arial" w:cs="Arial"/>
          <w:sz w:val="23"/>
          <w:szCs w:val="23"/>
        </w:rPr>
        <w:t>tpEK</w:t>
      </w:r>
      <w:proofErr w:type="spellEnd"/>
      <w:r>
        <w:rPr>
          <w:rFonts w:ascii="Arial" w:hAnsi="Arial" w:cs="Arial"/>
          <w:sz w:val="23"/>
          <w:szCs w:val="23"/>
        </w:rPr>
        <w:t xml:space="preserve"> erhöht die</w:t>
      </w:r>
      <w:r w:rsidRPr="00330E39">
        <w:rPr>
          <w:rFonts w:ascii="Arial" w:hAnsi="Arial" w:cs="Arial"/>
          <w:sz w:val="23"/>
          <w:szCs w:val="23"/>
        </w:rPr>
        <w:t xml:space="preserve"> Wahrscheinlichkeit, dass die Bewilligungsbehörde bei Antragstellung mögliche Verstöße </w:t>
      </w:r>
      <w:r>
        <w:rPr>
          <w:rFonts w:ascii="Arial" w:hAnsi="Arial" w:cs="Arial"/>
          <w:sz w:val="23"/>
          <w:szCs w:val="23"/>
        </w:rPr>
        <w:t>erkennt</w:t>
      </w:r>
      <w:r w:rsidRPr="00330E3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und den Antragstellenden darauf hinweist</w:t>
      </w:r>
      <w:r w:rsidRPr="00330E39">
        <w:rPr>
          <w:rFonts w:ascii="Arial" w:hAnsi="Arial" w:cs="Arial"/>
          <w:sz w:val="23"/>
          <w:szCs w:val="23"/>
        </w:rPr>
        <w:t xml:space="preserve">. </w:t>
      </w: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Kenntnisnahme der Antragstellerin / des Antragstellers:</w:t>
      </w: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</w:p>
    <w:p w:rsidR="00F62721" w:rsidRDefault="00F62721" w:rsidP="00F6272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 ______________________________ </w:t>
      </w:r>
    </w:p>
    <w:p w:rsidR="00F62721" w:rsidRDefault="00F62721" w:rsidP="00F62721">
      <w:r>
        <w:rPr>
          <w:rFonts w:cs="Arial"/>
          <w:sz w:val="18"/>
          <w:szCs w:val="18"/>
        </w:rPr>
        <w:t>Ort / Datum rechtsverbindliche Unterschrift (en)</w:t>
      </w:r>
    </w:p>
    <w:p w:rsidR="00F62721" w:rsidRDefault="00F62721" w:rsidP="00F62721">
      <w:pPr>
        <w:pStyle w:val="Flietext"/>
      </w:pPr>
    </w:p>
    <w:p w:rsidR="00F62721" w:rsidRDefault="00F62721" w:rsidP="00F62721">
      <w:pPr>
        <w:jc w:val="both"/>
      </w:pPr>
    </w:p>
    <w:p w:rsidR="001F5791" w:rsidRDefault="001F5791"/>
    <w:sectPr w:rsidR="001F5791" w:rsidSect="00C935AE">
      <w:headerReference w:type="default" r:id="rId7"/>
      <w:headerReference w:type="first" r:id="rId8"/>
      <w:pgSz w:w="11906" w:h="16838" w:code="9"/>
      <w:pgMar w:top="1418" w:right="2835" w:bottom="1049" w:left="1418" w:header="51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21" w:rsidRDefault="00F62721" w:rsidP="00F62721">
      <w:pPr>
        <w:spacing w:line="240" w:lineRule="auto"/>
      </w:pPr>
      <w:r>
        <w:separator/>
      </w:r>
    </w:p>
  </w:endnote>
  <w:endnote w:type="continuationSeparator" w:id="0">
    <w:p w:rsidR="00F62721" w:rsidRDefault="00F62721" w:rsidP="00F62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21" w:rsidRDefault="00F62721" w:rsidP="00F62721">
      <w:pPr>
        <w:spacing w:line="240" w:lineRule="auto"/>
      </w:pPr>
      <w:r>
        <w:separator/>
      </w:r>
    </w:p>
  </w:footnote>
  <w:footnote w:type="continuationSeparator" w:id="0">
    <w:p w:rsidR="00F62721" w:rsidRDefault="00F62721" w:rsidP="00F62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3FA" w:rsidRPr="00D3151F" w:rsidRDefault="00F62721" w:rsidP="00EA2154">
    <w:pPr>
      <w:framePr w:w="2268" w:h="658" w:hRule="exact" w:hSpace="284" w:wrap="around" w:vAnchor="page" w:hAnchor="page" w:x="9362" w:y="903" w:anchorLock="1"/>
      <w:tabs>
        <w:tab w:val="left" w:pos="1418"/>
        <w:tab w:val="left" w:pos="1702"/>
      </w:tabs>
      <w:spacing w:line="240" w:lineRule="exact"/>
      <w:rPr>
        <w:sz w:val="16"/>
        <w:szCs w:val="16"/>
      </w:rPr>
    </w:pPr>
    <w:r w:rsidRPr="00D3151F">
      <w:rPr>
        <w:sz w:val="16"/>
        <w:szCs w:val="16"/>
      </w:rPr>
      <w:t xml:space="preserve">Seite </w:t>
    </w:r>
    <w:r w:rsidRPr="00D3151F">
      <w:rPr>
        <w:rStyle w:val="Seitenzahl"/>
        <w:sz w:val="16"/>
        <w:szCs w:val="16"/>
      </w:rPr>
      <w:fldChar w:fldCharType="begin"/>
    </w:r>
    <w:r w:rsidRPr="00D3151F">
      <w:rPr>
        <w:rStyle w:val="Seitenzahl"/>
        <w:sz w:val="16"/>
        <w:szCs w:val="16"/>
      </w:rPr>
      <w:instrText xml:space="preserve"> PAGE </w:instrText>
    </w:r>
    <w:r w:rsidRPr="00D3151F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3</w:t>
    </w:r>
    <w:r w:rsidRPr="00D3151F">
      <w:rPr>
        <w:rStyle w:val="Seitenzahl"/>
        <w:sz w:val="16"/>
        <w:szCs w:val="16"/>
      </w:rPr>
      <w:fldChar w:fldCharType="end"/>
    </w:r>
    <w:r w:rsidRPr="00D3151F">
      <w:rPr>
        <w:sz w:val="16"/>
        <w:szCs w:val="16"/>
      </w:rPr>
      <w:t xml:space="preserve"> von </w:t>
    </w:r>
    <w:r w:rsidRPr="00D3151F">
      <w:rPr>
        <w:rStyle w:val="Seitenzahl"/>
        <w:sz w:val="16"/>
        <w:szCs w:val="16"/>
      </w:rPr>
      <w:fldChar w:fldCharType="begin"/>
    </w:r>
    <w:r w:rsidRPr="00D3151F">
      <w:rPr>
        <w:rStyle w:val="Seitenzahl"/>
        <w:sz w:val="16"/>
        <w:szCs w:val="16"/>
      </w:rPr>
      <w:instrText xml:space="preserve"> NUMPAGES </w:instrText>
    </w:r>
    <w:r w:rsidRPr="00D3151F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3</w:t>
    </w:r>
    <w:r w:rsidRPr="00D3151F">
      <w:rPr>
        <w:rStyle w:val="Seitenzahl"/>
        <w:sz w:val="16"/>
        <w:szCs w:val="16"/>
      </w:rPr>
      <w:fldChar w:fldCharType="end"/>
    </w:r>
  </w:p>
  <w:p w:rsidR="001243FA" w:rsidRPr="00935B57" w:rsidRDefault="00F62721" w:rsidP="00935B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3FA" w:rsidRDefault="00F62721" w:rsidP="00935B57">
    <w:pPr>
      <w:framePr w:w="3622" w:h="2098" w:hSpace="142" w:wrap="notBeside" w:vAnchor="page" w:hAnchor="page" w:x="5476" w:y="905"/>
      <w:spacing w:line="240" w:lineRule="auto"/>
      <w:rPr>
        <w:rFonts w:cs="Arial"/>
        <w:b/>
        <w:sz w:val="22"/>
        <w:szCs w:val="22"/>
      </w:rPr>
    </w:pPr>
    <w:r w:rsidRPr="00D95E6B">
      <w:rPr>
        <w:rFonts w:cs="Arial"/>
        <w:b/>
        <w:sz w:val="22"/>
        <w:szCs w:val="22"/>
      </w:rPr>
      <w:t xml:space="preserve">Ministerium für </w:t>
    </w:r>
  </w:p>
  <w:p w:rsidR="001243FA" w:rsidRPr="00D95E6B" w:rsidRDefault="00F62721" w:rsidP="00935B57">
    <w:pPr>
      <w:framePr w:w="3622" w:h="2098" w:hSpace="142" w:wrap="notBeside" w:vAnchor="page" w:hAnchor="page" w:x="5476" w:y="905"/>
      <w:spacing w:line="240" w:lineRule="auto"/>
      <w:rPr>
        <w:b/>
        <w:sz w:val="22"/>
        <w:szCs w:val="22"/>
      </w:rPr>
    </w:pPr>
    <w:r>
      <w:rPr>
        <w:rFonts w:cs="Arial"/>
        <w:b/>
        <w:sz w:val="22"/>
        <w:szCs w:val="22"/>
      </w:rPr>
      <w:t xml:space="preserve">Schule und </w:t>
    </w:r>
    <w:r>
      <w:rPr>
        <w:rFonts w:cs="Arial"/>
        <w:b/>
        <w:sz w:val="22"/>
        <w:szCs w:val="22"/>
      </w:rPr>
      <w:t>B</w:t>
    </w:r>
    <w:r>
      <w:rPr>
        <w:rFonts w:cs="Arial"/>
        <w:b/>
        <w:sz w:val="22"/>
        <w:szCs w:val="22"/>
      </w:rPr>
      <w:t>ildung</w:t>
    </w:r>
    <w:r w:rsidRPr="00D95E6B">
      <w:rPr>
        <w:rFonts w:cs="Arial"/>
        <w:b/>
        <w:sz w:val="22"/>
        <w:szCs w:val="22"/>
      </w:rPr>
      <w:t xml:space="preserve"> </w:t>
    </w:r>
    <w:r w:rsidRPr="00D95E6B">
      <w:rPr>
        <w:rFonts w:cs="Arial"/>
        <w:b/>
        <w:sz w:val="22"/>
        <w:szCs w:val="22"/>
      </w:rPr>
      <w:br/>
      <w:t xml:space="preserve">des </w:t>
    </w:r>
    <w:r w:rsidRPr="00D95E6B">
      <w:rPr>
        <w:rFonts w:cs="Arial"/>
        <w:b/>
        <w:sz w:val="22"/>
        <w:szCs w:val="22"/>
      </w:rPr>
      <w:t>Landes Nordrhein-Westfalen</w:t>
    </w:r>
  </w:p>
  <w:p w:rsidR="001243FA" w:rsidRPr="002852FF" w:rsidRDefault="00F62721" w:rsidP="00935B57">
    <w:pPr>
      <w:framePr w:w="2268" w:h="658" w:hRule="exact" w:hSpace="284" w:wrap="around" w:vAnchor="page" w:hAnchor="page" w:x="9357" w:y="2949" w:anchorLock="1"/>
      <w:tabs>
        <w:tab w:val="left" w:pos="851"/>
      </w:tabs>
      <w:spacing w:line="240" w:lineRule="exact"/>
      <w:rPr>
        <w:bCs/>
        <w:sz w:val="16"/>
      </w:rPr>
    </w:pPr>
    <w:bookmarkStart w:id="1" w:name="ReinschriftDatum"/>
    <w:bookmarkEnd w:id="1"/>
    <w:r>
      <w:rPr>
        <w:bCs/>
        <w:sz w:val="16"/>
      </w:rPr>
      <w:t xml:space="preserve">   </w:t>
    </w:r>
    <w:proofErr w:type="gramStart"/>
    <w:r>
      <w:rPr>
        <w:bCs/>
        <w:sz w:val="16"/>
      </w:rPr>
      <w:t>29</w:t>
    </w:r>
    <w:r>
      <w:rPr>
        <w:bCs/>
        <w:sz w:val="16"/>
      </w:rPr>
      <w:t xml:space="preserve"> .</w:t>
    </w:r>
    <w:r>
      <w:rPr>
        <w:bCs/>
        <w:sz w:val="16"/>
      </w:rPr>
      <w:t>Januar</w:t>
    </w:r>
    <w:proofErr w:type="gramEnd"/>
    <w:r>
      <w:rPr>
        <w:bCs/>
        <w:sz w:val="16"/>
      </w:rPr>
      <w:t xml:space="preserve"> 2021</w:t>
    </w:r>
  </w:p>
  <w:p w:rsidR="001243FA" w:rsidRPr="00D3151F" w:rsidRDefault="00F62721" w:rsidP="00935B57">
    <w:pPr>
      <w:framePr w:w="2268" w:h="658" w:hRule="exact" w:hSpace="284" w:wrap="around" w:vAnchor="page" w:hAnchor="page" w:x="9357" w:y="2949" w:anchorLock="1"/>
      <w:tabs>
        <w:tab w:val="left" w:pos="1418"/>
        <w:tab w:val="left" w:pos="1702"/>
      </w:tabs>
      <w:spacing w:line="240" w:lineRule="exact"/>
      <w:rPr>
        <w:sz w:val="16"/>
        <w:szCs w:val="16"/>
      </w:rPr>
    </w:pPr>
    <w:r w:rsidRPr="00D3151F">
      <w:rPr>
        <w:sz w:val="16"/>
        <w:szCs w:val="16"/>
      </w:rPr>
      <w:t xml:space="preserve">Seite </w:t>
    </w:r>
    <w:r w:rsidRPr="00D3151F">
      <w:rPr>
        <w:rStyle w:val="Seitenzahl"/>
        <w:sz w:val="16"/>
        <w:szCs w:val="16"/>
      </w:rPr>
      <w:fldChar w:fldCharType="begin"/>
    </w:r>
    <w:r w:rsidRPr="00D3151F">
      <w:rPr>
        <w:rStyle w:val="Seitenzahl"/>
        <w:sz w:val="16"/>
        <w:szCs w:val="16"/>
      </w:rPr>
      <w:instrText xml:space="preserve"> PAGE </w:instrText>
    </w:r>
    <w:r w:rsidRPr="00D3151F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D3151F">
      <w:rPr>
        <w:rStyle w:val="Seitenzahl"/>
        <w:sz w:val="16"/>
        <w:szCs w:val="16"/>
      </w:rPr>
      <w:fldChar w:fldCharType="end"/>
    </w:r>
    <w:r w:rsidRPr="00D3151F">
      <w:rPr>
        <w:sz w:val="16"/>
        <w:szCs w:val="16"/>
      </w:rPr>
      <w:t xml:space="preserve"> von </w:t>
    </w:r>
    <w:r w:rsidRPr="00D3151F">
      <w:rPr>
        <w:rStyle w:val="Seitenzahl"/>
        <w:sz w:val="16"/>
        <w:szCs w:val="16"/>
      </w:rPr>
      <w:fldChar w:fldCharType="begin"/>
    </w:r>
    <w:r w:rsidRPr="00D3151F">
      <w:rPr>
        <w:rStyle w:val="Seitenzahl"/>
        <w:sz w:val="16"/>
        <w:szCs w:val="16"/>
      </w:rPr>
      <w:instrText xml:space="preserve"> NUMPAGES </w:instrText>
    </w:r>
    <w:r w:rsidRPr="00D3151F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D3151F">
      <w:rPr>
        <w:rStyle w:val="Seitenzahl"/>
        <w:sz w:val="16"/>
        <w:szCs w:val="16"/>
      </w:rPr>
      <w:fldChar w:fldCharType="end"/>
    </w:r>
  </w:p>
  <w:p w:rsidR="001243FA" w:rsidRDefault="00F62721" w:rsidP="00935B57">
    <w:pPr>
      <w:pStyle w:val="Kopfzeile"/>
      <w:spacing w:after="240"/>
    </w:pPr>
    <w:r>
      <w:rPr>
        <w:noProof/>
      </w:rPr>
      <w:drawing>
        <wp:anchor distT="0" distB="0" distL="114300" distR="114300" simplePos="0" relativeHeight="251659264" behindDoc="0" locked="1" layoutInCell="0" allowOverlap="0" wp14:anchorId="4C837341" wp14:editId="69E951DD">
          <wp:simplePos x="0" y="0"/>
          <wp:positionH relativeFrom="page">
            <wp:posOffset>5941060</wp:posOffset>
          </wp:positionH>
          <wp:positionV relativeFrom="page">
            <wp:posOffset>540385</wp:posOffset>
          </wp:positionV>
          <wp:extent cx="539750" cy="579755"/>
          <wp:effectExtent l="0" t="0" r="0" b="0"/>
          <wp:wrapNone/>
          <wp:docPr id="3" name="Bild 3" descr="NRW_MIWFT_wappen_SW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RW_MIWFT_wappen_SW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3FA" w:rsidRDefault="00F627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32133"/>
    <w:multiLevelType w:val="hybridMultilevel"/>
    <w:tmpl w:val="82207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21"/>
    <w:rsid w:val="001F5791"/>
    <w:rsid w:val="00373F3E"/>
    <w:rsid w:val="00B276D4"/>
    <w:rsid w:val="00F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DEB"/>
  <w15:chartTrackingRefBased/>
  <w15:docId w15:val="{4BFD315A-F9DD-4BD2-9DD0-7BC58BC6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2721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27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6272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rsid w:val="00F62721"/>
    <w:rPr>
      <w:rFonts w:ascii="Arial" w:hAnsi="Arial"/>
      <w:sz w:val="20"/>
    </w:rPr>
  </w:style>
  <w:style w:type="paragraph" w:customStyle="1" w:styleId="Flietext">
    <w:name w:val="Fließtext"/>
    <w:basedOn w:val="Standard"/>
    <w:rsid w:val="00F62721"/>
    <w:pPr>
      <w:spacing w:after="280"/>
    </w:pPr>
  </w:style>
  <w:style w:type="paragraph" w:customStyle="1" w:styleId="Default">
    <w:name w:val="Default"/>
    <w:rsid w:val="00F627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6272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721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921</Characters>
  <Application>Microsoft Office Word</Application>
  <DocSecurity>0</DocSecurity>
  <Lines>35</Lines>
  <Paragraphs>18</Paragraphs>
  <ScaleCrop>false</ScaleCrop>
  <Company>Schulministerium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Wjatscheslaw</dc:creator>
  <cp:keywords/>
  <dc:description/>
  <cp:lastModifiedBy>Schmidt, Wjatscheslaw</cp:lastModifiedBy>
  <cp:revision>1</cp:revision>
  <dcterms:created xsi:type="dcterms:W3CDTF">2021-02-02T06:08:00Z</dcterms:created>
  <dcterms:modified xsi:type="dcterms:W3CDTF">2021-02-02T06:09:00Z</dcterms:modified>
</cp:coreProperties>
</file>